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Notice of Effectiveness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2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Effectiveness 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September 14, 2021 5:30 P.M.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0001817358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Academy Sports &amp; Outdoors,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333-259477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7358" TargetMode="External"/><Relationship Id="rId9" Type="http://schemas.openxmlformats.org/officeDocument/2006/relationships/hyperlink" Target="http://www.sec.gov/cgi-bin/browse-edgar?action=getcompany&amp;filenum=333-259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2021-09-15T05:55:58Z</dcterms:created>
  <dcterms:modified xsi:type="dcterms:W3CDTF">2021-09-15T05:55:58Z</dcterms:modified>
</cp:coreProperties>
</file>