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Davis Heather A.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77449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ASO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SVP-Accounting Treasury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3,865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03/21/2033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3,865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Company's 2020 Omnibus Incentive Plan (the "Plan").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Issuer common stock, par value $0.01 per share ("Common Stock").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time-based RSUs vest in three equal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Gary Holland,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3175</wp:posOffset>
            </wp:positionV>
            <wp:extent cx="13036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6144" TargetMode="External"/><Relationship Id="rId13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2023-03-23T20:07:43Z</dcterms:created>
  <dcterms:modified xsi:type="dcterms:W3CDTF">2023-03-23T20:07:43Z</dcterms:modified>
</cp:coreProperties>
</file>