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MARLEY BRIAN T</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53,862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53,888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2023-05-31T18:04:44Z</dcterms:created>
  <dcterms:modified xsi:type="dcterms:W3CDTF">2023-05-31T18:04:44Z</dcterms:modified>
</cp:coreProperties>
</file>