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13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Tweedy Jeffrey C.</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8" w:lineRule="auto"/>
        <w:rPr>
          <w:sz w:val="20"/>
          <w:szCs w:val="20"/>
          <w:color w:val="auto"/>
        </w:rPr>
      </w:pPr>
      <w:r>
        <w:rPr>
          <w:rFonts w:ascii="Arial" w:cs="Arial" w:eastAsia="Arial" w:hAnsi="Arial"/>
          <w:sz w:val="17"/>
          <w:szCs w:val="17"/>
          <w:color w:val="0000FF"/>
        </w:rPr>
        <w:t>C/O ACADEMY SPORTS AND OUTDOORS,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06/01/2022</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06/01/2022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3,727</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Arial" w:cs="Arial" w:eastAsia="Arial" w:hAnsi="Arial"/>
                <w:sz w:val="17"/>
                <w:szCs w:val="17"/>
                <w:color w:val="0000FF"/>
              </w:rPr>
              <w:t>8,905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9"/>
              <w:spacing w:after="0"/>
              <w:rPr>
                <w:sz w:val="20"/>
                <w:szCs w:val="20"/>
                <w:color w:val="auto"/>
              </w:rPr>
            </w:pPr>
            <w:r>
              <w:rPr>
                <w:rFonts w:ascii="Arial" w:cs="Arial" w:eastAsia="Arial" w:hAnsi="Arial"/>
                <w:sz w:val="17"/>
                <w:szCs w:val="17"/>
                <w:color w:val="0000FF"/>
                <w:w w:val="93"/>
              </w:rPr>
              <w:t>3,727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ind w:left="240"/>
              <w:spacing w:after="0" w:line="139" w:lineRule="exact"/>
              <w:rPr>
                <w:sz w:val="20"/>
                <w:szCs w:val="20"/>
                <w:color w:val="auto"/>
              </w:rPr>
            </w:pPr>
            <w:r>
              <w:rPr>
                <w:rFonts w:ascii="Arial" w:cs="Arial" w:eastAsia="Arial" w:hAnsi="Arial"/>
                <w:sz w:val="13"/>
                <w:szCs w:val="13"/>
                <w:color w:val="0000FF"/>
              </w:rPr>
              <w:t>06/01/2022</w:t>
            </w:r>
          </w:p>
        </w:tc>
        <w:tc>
          <w:tcPr>
            <w:tcW w:w="1100" w:type="dxa"/>
            <w:vAlign w:val="bottom"/>
          </w:tcPr>
          <w:p>
            <w:pPr>
              <w:spacing w:after="0"/>
              <w:rPr>
                <w:sz w:val="6"/>
                <w:szCs w:val="6"/>
                <w:color w:val="auto"/>
              </w:rPr>
            </w:pPr>
          </w:p>
        </w:tc>
        <w:tc>
          <w:tcPr>
            <w:tcW w:w="72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line="139" w:lineRule="exact"/>
              <w:rPr>
                <w:sz w:val="20"/>
                <w:szCs w:val="20"/>
                <w:color w:val="auto"/>
              </w:rPr>
            </w:pPr>
            <w:r>
              <w:rPr>
                <w:rFonts w:ascii="Arial" w:cs="Arial" w:eastAsia="Arial" w:hAnsi="Arial"/>
                <w:sz w:val="13"/>
                <w:szCs w:val="13"/>
                <w:color w:val="0000FF"/>
              </w:rPr>
              <w:t>3,727</w:t>
            </w: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4, 2021, the Reporting Person was granted 3,727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06/01/2022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6565"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2022-06-01T16:08:43Z</dcterms:created>
  <dcterms:modified xsi:type="dcterms:W3CDTF">2022-06-01T16:08:43Z</dcterms:modified>
</cp:coreProperties>
</file>