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16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Harriman Sherry L.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Logistics &amp; Supply Chain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11,969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11,969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17.14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11,969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09/16/2028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11,969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exercised and sales reported in this Form 4 were effected pursuant to a Rule 10b5-1 trading plan adopted by the Reporting Person.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are fully vested.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Gary Holland,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149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78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2532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2023-02-22T17:18:16Z</dcterms:created>
  <dcterms:modified xsi:type="dcterms:W3CDTF">2023-02-22T17:18:16Z</dcterms:modified>
</cp:coreProperties>
</file>