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Turner Christopher Lee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2700" w:type="dxa"/>
            <w:vAlign w:val="bottom"/>
            <w:tcBorders>
              <w:top w:val="single" w:sz="8" w:color="0000EE"/>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2,929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3787"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2024-06-14T15:28:58Z</dcterms:created>
  <dcterms:modified xsi:type="dcterms:W3CDTF">2024-06-14T15:28:58Z</dcterms:modified>
</cp:coreProperties>
</file>