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us00402l1070_040722.txt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Academy Sports &amp; Outdoors,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00402L107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00402L107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13340831</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13562648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13562648</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Academy Sports &amp; Outdoors,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1800 NORTH MASON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KATY TX 77449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13562648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13340831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13562648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6"/>
          <w:szCs w:val="16"/>
          <w:color w:val="auto"/>
        </w:rPr>
        <w:t>stock of Academy Sports &amp; Outdoors, Inc.</w:t>
      </w:r>
    </w:p>
    <w:p>
      <w:pPr>
        <w:spacing w:after="0" w:line="5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is more than five percent of the</w:t>
      </w:r>
    </w:p>
    <w:p>
      <w:pPr>
        <w:spacing w:after="0"/>
        <w:rPr>
          <w:sz w:val="20"/>
          <w:szCs w:val="20"/>
          <w:color w:val="auto"/>
        </w:rPr>
      </w:pPr>
      <w:r>
        <w:rPr>
          <w:rFonts w:ascii="Courier New" w:cs="Courier New" w:eastAsia="Courier New" w:hAnsi="Courier New"/>
          <w:sz w:val="18"/>
          <w:szCs w:val="18"/>
          <w:color w:val="auto"/>
        </w:rPr>
        <w:t>total outstanding common stock.</w:t>
      </w:r>
    </w:p>
    <w:p>
      <w:pPr>
        <w:sectPr>
          <w:pgSz w:w="11900" w:h="16838"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April 7, 2022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12" w:right="1440" w:bottom="165"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2022-04-08T08:58:53Z</dcterms:created>
  <dcterms:modified xsi:type="dcterms:W3CDTF">2022-04-08T08:58:53Z</dcterms:modified>
</cp:coreProperties>
</file>