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3971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Heather A.</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9" w:lineRule="auto"/>
        <w:rPr>
          <w:sz w:val="20"/>
          <w:szCs w:val="20"/>
          <w:color w:val="auto"/>
        </w:rPr>
      </w:pPr>
      <w:r>
        <w:rPr>
          <w:rFonts w:ascii="Arial" w:cs="Arial" w:eastAsia="Arial" w:hAnsi="Arial"/>
          <w:sz w:val="17"/>
          <w:szCs w:val="17"/>
          <w:color w:val="0000FF"/>
        </w:rPr>
        <w:t>C/O ACADEMY SPORTS AND OUTDOORS, INC.</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87"/>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20" w:type="dxa"/>
            <w:vAlign w:val="bottom"/>
            <w:gridSpan w:val="3"/>
            <w:vMerge w:val="restart"/>
          </w:tcPr>
          <w:p>
            <w:pPr>
              <w:ind w:left="60"/>
              <w:spacing w:after="0"/>
              <w:rPr>
                <w:sz w:val="20"/>
                <w:szCs w:val="20"/>
                <w:color w:val="auto"/>
              </w:rPr>
            </w:pPr>
            <w:r>
              <w:rPr>
                <w:rFonts w:ascii="Arial" w:cs="Arial" w:eastAsia="Arial" w:hAnsi="Arial"/>
                <w:sz w:val="17"/>
                <w:szCs w:val="17"/>
                <w:color w:val="0000FF"/>
              </w:rPr>
              <w:t>02/02/2022</w:t>
            </w: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9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02/02/2022</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543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61"/>
              <w:spacing w:after="0"/>
              <w:rPr>
                <w:sz w:val="20"/>
                <w:szCs w:val="20"/>
                <w:color w:val="auto"/>
              </w:rPr>
            </w:pPr>
            <w:r>
              <w:rPr>
                <w:rFonts w:ascii="Arial" w:cs="Arial" w:eastAsia="Arial" w:hAnsi="Arial"/>
                <w:sz w:val="17"/>
                <w:szCs w:val="17"/>
                <w:color w:val="0000FF"/>
              </w:rPr>
              <w:t>1,425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Arial" w:cs="Arial" w:eastAsia="Arial" w:hAnsi="Arial"/>
                <w:sz w:val="17"/>
                <w:szCs w:val="17"/>
                <w:color w:val="0000FF"/>
              </w:rPr>
              <w:t>02/02/2022</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20" w:type="dxa"/>
            <w:vAlign w:val="bottom"/>
          </w:tcPr>
          <w:p>
            <w:pPr>
              <w:spacing w:after="0"/>
              <w:rPr>
                <w:sz w:val="22"/>
                <w:szCs w:val="22"/>
                <w:color w:val="auto"/>
              </w:rPr>
            </w:pPr>
          </w:p>
        </w:tc>
        <w:tc>
          <w:tcPr>
            <w:tcW w:w="520" w:type="dxa"/>
            <w:vAlign w:val="bottom"/>
          </w:tcPr>
          <w:p>
            <w:pPr>
              <w:ind w:left="200"/>
              <w:spacing w:after="0"/>
              <w:rPr>
                <w:sz w:val="20"/>
                <w:szCs w:val="20"/>
                <w:color w:val="auto"/>
              </w:rPr>
            </w:pPr>
            <w:r>
              <w:rPr>
                <w:rFonts w:ascii="Arial" w:cs="Arial" w:eastAsia="Arial" w:hAnsi="Arial"/>
                <w:sz w:val="17"/>
                <w:szCs w:val="17"/>
                <w:color w:val="0000FF"/>
              </w:rPr>
              <w:t>161</w:t>
            </w:r>
          </w:p>
        </w:tc>
        <w:tc>
          <w:tcPr>
            <w:tcW w:w="660" w:type="dxa"/>
            <w:vAlign w:val="bottom"/>
          </w:tcPr>
          <w:p>
            <w:pPr>
              <w:ind w:left="400"/>
              <w:spacing w:after="0"/>
              <w:rPr>
                <w:sz w:val="20"/>
                <w:szCs w:val="20"/>
                <w:color w:val="auto"/>
              </w:rPr>
            </w:pPr>
            <w:r>
              <w:rPr>
                <w:rFonts w:ascii="Arial" w:cs="Arial" w:eastAsia="Arial" w:hAnsi="Arial"/>
                <w:sz w:val="17"/>
                <w:szCs w:val="17"/>
                <w:color w:val="0000FF"/>
              </w:rPr>
              <w:t>D</w:t>
            </w:r>
          </w:p>
        </w:tc>
        <w:tc>
          <w:tcPr>
            <w:tcW w:w="700" w:type="dxa"/>
            <w:vAlign w:val="bottom"/>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40.42</w:t>
            </w:r>
          </w:p>
        </w:tc>
        <w:tc>
          <w:tcPr>
            <w:tcW w:w="1180" w:type="dxa"/>
            <w:vAlign w:val="bottom"/>
            <w:gridSpan w:val="2"/>
          </w:tcPr>
          <w:p>
            <w:pPr>
              <w:jc w:val="right"/>
              <w:ind w:right="361"/>
              <w:spacing w:after="0"/>
              <w:rPr>
                <w:sz w:val="20"/>
                <w:szCs w:val="20"/>
                <w:color w:val="auto"/>
              </w:rPr>
            </w:pPr>
            <w:r>
              <w:rPr>
                <w:rFonts w:ascii="Arial" w:cs="Arial" w:eastAsia="Arial" w:hAnsi="Arial"/>
                <w:sz w:val="17"/>
                <w:szCs w:val="17"/>
                <w:color w:val="0000FF"/>
              </w:rPr>
              <w:t>1,264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543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02/02/2022</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3" w:lineRule="exact"/>
              <w:rPr>
                <w:sz w:val="20"/>
                <w:szCs w:val="20"/>
                <w:color w:val="auto"/>
              </w:rPr>
            </w:pPr>
            <w:r>
              <w:rPr>
                <w:rFonts w:ascii="Arial" w:cs="Arial" w:eastAsia="Arial" w:hAnsi="Arial"/>
                <w:sz w:val="13"/>
                <w:szCs w:val="13"/>
                <w:color w:val="0000FF"/>
              </w:rPr>
              <w:t>543</w:t>
            </w:r>
          </w:p>
        </w:tc>
        <w:tc>
          <w:tcPr>
            <w:tcW w:w="76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12/09/2030</w:t>
            </w: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98"/>
              </w:rPr>
              <w:t>1,087</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ind w:left="40" w:right="420" w:firstLine="3"/>
        <w:spacing w:after="0" w:line="271"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9, 2020, the Reporting Person was granted 2,173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2020 by the Issuer's compensation committee on March 4, 2021, 25% of this grant vested on March 4, 2021, and the remaining 75% will vest in three equal annual installments beginning on February 2, 2022.</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SVP, Accounting, Treasury, and Tax</w:t>
      </w:r>
    </w:p>
    <w:p>
      <w:pPr>
        <w:spacing w:after="0" w:line="3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02/02/2022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14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2022-02-02T18:02:08Z</dcterms:created>
  <dcterms:modified xsi:type="dcterms:W3CDTF">2022-02-02T18:02:08Z</dcterms:modified>
</cp:coreProperties>
</file>