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Ennis William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w w:val="97"/>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33,726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5,100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24,417</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24,417</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24,417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5,100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annual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2022-04-01T17:02:46Z</dcterms:created>
  <dcterms:modified xsi:type="dcterms:W3CDTF">2022-04-01T17:02:46Z</dcterms:modified>
</cp:coreProperties>
</file>