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5"/>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24765</wp:posOffset>
            </wp:positionV>
            <wp:extent cx="6992620" cy="51803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18033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Picou Monique</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line="284" w:lineRule="auto"/>
        <w:rPr>
          <w:sz w:val="20"/>
          <w:szCs w:val="20"/>
          <w:color w:val="auto"/>
        </w:rPr>
      </w:pPr>
      <w:r>
        <w:rPr>
          <w:rFonts w:ascii="Times New Roman" w:cs="Times New Roman" w:eastAsia="Times New Roman" w:hAnsi="Times New Roman"/>
          <w:sz w:val="17"/>
          <w:szCs w:val="17"/>
          <w:color w:val="0000FF"/>
        </w:rPr>
        <w:t>C/O ACADEMY SPORTS AND OUTDOORS, INC.</w:t>
      </w:r>
    </w:p>
    <w:p>
      <w:pPr>
        <w:spacing w:after="0" w:line="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NORTH MASON ROAD</w:t>
      </w:r>
    </w:p>
    <w:p>
      <w:pPr>
        <w:spacing w:after="0" w:line="287"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3" w:lineRule="exact"/>
        <w:rPr>
          <w:sz w:val="24"/>
          <w:szCs w:val="24"/>
          <w:color w:val="auto"/>
        </w:rPr>
      </w:pPr>
    </w:p>
    <w:p>
      <w:pPr>
        <w:ind w:left="120"/>
        <w:spacing w:after="0"/>
        <w:tabs>
          <w:tab w:leader="none" w:pos="1320" w:val="left"/>
          <w:tab w:leader="none" w:pos="256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77499</w:t>
      </w:r>
    </w:p>
    <w:p>
      <w:pPr>
        <w:spacing w:after="0" w:line="32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r>
      <w:tr>
        <w:trPr>
          <w:trHeight w:val="222"/>
        </w:trPr>
        <w:tc>
          <w:tcPr>
            <w:tcW w:w="80" w:type="dxa"/>
            <w:vAlign w:val="bottom"/>
          </w:tcPr>
          <w:p>
            <w:pPr>
              <w:spacing w:after="0"/>
              <w:rPr>
                <w:sz w:val="19"/>
                <w:szCs w:val="19"/>
                <w:color w:val="auto"/>
              </w:rPr>
            </w:pPr>
          </w:p>
        </w:tc>
        <w:tc>
          <w:tcPr>
            <w:tcW w:w="3760" w:type="dxa"/>
            <w:vAlign w:val="bottom"/>
            <w:gridSpan w:val="3"/>
          </w:tcPr>
          <w:p>
            <w:pPr>
              <w:spacing w:after="0" w:line="222"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r>
      <w:tr>
        <w:trPr>
          <w:trHeight w:val="116"/>
        </w:trPr>
        <w:tc>
          <w:tcPr>
            <w:tcW w:w="80" w:type="dxa"/>
            <w:vAlign w:val="bottom"/>
            <w:tcBorders>
              <w:bottom w:val="single" w:sz="8" w:color="2C2C2C"/>
            </w:tcBorders>
          </w:tcPr>
          <w:p>
            <w:pPr>
              <w:spacing w:after="0"/>
              <w:rPr>
                <w:sz w:val="10"/>
                <w:szCs w:val="10"/>
                <w:color w:val="auto"/>
              </w:rPr>
            </w:pPr>
          </w:p>
        </w:tc>
        <w:tc>
          <w:tcPr>
            <w:tcW w:w="120" w:type="dxa"/>
            <w:vAlign w:val="bottom"/>
            <w:tcBorders>
              <w:top w:val="single" w:sz="8" w:color="0000EE"/>
              <w:bottom w:val="single" w:sz="8" w:color="2C2C2C"/>
            </w:tcBorders>
          </w:tcPr>
          <w:p>
            <w:pPr>
              <w:spacing w:after="0"/>
              <w:rPr>
                <w:sz w:val="10"/>
                <w:szCs w:val="10"/>
                <w:color w:val="auto"/>
              </w:rPr>
            </w:pPr>
          </w:p>
        </w:tc>
        <w:tc>
          <w:tcPr>
            <w:tcW w:w="2720" w:type="dxa"/>
            <w:vAlign w:val="bottom"/>
            <w:tcBorders>
              <w:top w:val="single" w:sz="8" w:color="0000EE"/>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tcPr>
          <w:p>
            <w:pPr>
              <w:ind w:left="380"/>
              <w:spacing w:after="0" w:line="91" w:lineRule="exact"/>
              <w:rPr>
                <w:sz w:val="20"/>
                <w:szCs w:val="20"/>
                <w:color w:val="auto"/>
              </w:rPr>
            </w:pPr>
            <w:r>
              <w:rPr>
                <w:rFonts w:ascii="Arial" w:cs="Arial" w:eastAsia="Arial" w:hAnsi="Arial"/>
                <w:sz w:val="10"/>
                <w:szCs w:val="10"/>
                <w:color w:val="auto"/>
              </w:rPr>
              <w:t>Director</w:t>
            </w:r>
          </w:p>
        </w:tc>
        <w:tc>
          <w:tcPr>
            <w:tcW w:w="1440" w:type="dxa"/>
            <w:vAlign w:val="bottom"/>
          </w:tcPr>
          <w:p>
            <w:pPr>
              <w:ind w:left="300"/>
              <w:spacing w:after="0" w:line="91" w:lineRule="exact"/>
              <w:rPr>
                <w:sz w:val="20"/>
                <w:szCs w:val="20"/>
                <w:color w:val="auto"/>
              </w:rPr>
            </w:pPr>
            <w:r>
              <w:rPr>
                <w:rFonts w:ascii="Arial" w:cs="Arial" w:eastAsia="Arial" w:hAnsi="Arial"/>
                <w:sz w:val="10"/>
                <w:szCs w:val="10"/>
                <w:color w:val="auto"/>
              </w:rPr>
              <w:t>10% Owner</w:t>
            </w: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r>
      <w:tr>
        <w:trPr>
          <w:trHeight w:val="219"/>
        </w:trPr>
        <w:tc>
          <w:tcPr>
            <w:tcW w:w="29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06/05/2024</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72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080" w:type="dxa"/>
            <w:vAlign w:val="bottom"/>
            <w:tcBorders>
              <w:bottom w:val="single" w:sz="8" w:color="2C2C2C"/>
            </w:tcBorders>
            <w:gridSpan w:val="2"/>
          </w:tcPr>
          <w:p>
            <w:pPr>
              <w:spacing w:after="0"/>
              <w:rPr>
                <w:sz w:val="8"/>
                <w:szCs w:val="8"/>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r>
    </w:tbl>
    <w:p>
      <w:pPr>
        <w:ind w:left="390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6" w:lineRule="exact"/>
        <w:rPr>
          <w:sz w:val="24"/>
          <w:szCs w:val="24"/>
          <w:color w:val="auto"/>
        </w:rPr>
      </w:pPr>
    </w:p>
    <w:p>
      <w:pPr>
        <w:ind w:left="340" w:right="580"/>
        <w:spacing w:after="0" w:line="25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380" w:space="46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680"/>
              <w:spacing w:after="0" w:line="130"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Pr>
          <w:p>
            <w:pPr>
              <w:spacing w:after="0"/>
              <w:rPr>
                <w:sz w:val="22"/>
                <w:szCs w:val="22"/>
                <w:color w:val="auto"/>
              </w:rPr>
            </w:pPr>
          </w:p>
        </w:tc>
        <w:tc>
          <w:tcPr>
            <w:tcW w:w="172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0000FF"/>
              </w:rPr>
              <w:t>06/05/2024</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2"/>
                <w:szCs w:val="22"/>
                <w:color w:val="auto"/>
              </w:rPr>
            </w:pPr>
          </w:p>
        </w:tc>
        <w:tc>
          <w:tcPr>
            <w:tcW w:w="52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492</w:t>
            </w:r>
          </w:p>
        </w:tc>
        <w:tc>
          <w:tcPr>
            <w:tcW w:w="66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2"/>
                <w:szCs w:val="22"/>
                <w:color w:val="auto"/>
              </w:rPr>
            </w:pPr>
          </w:p>
        </w:tc>
        <w:tc>
          <w:tcPr>
            <w:tcW w:w="1320" w:type="dxa"/>
            <w:vAlign w:val="bottom"/>
            <w:gridSpan w:val="3"/>
          </w:tcPr>
          <w:p>
            <w:pPr>
              <w:ind w:left="580"/>
              <w:spacing w:after="0"/>
              <w:rPr>
                <w:sz w:val="20"/>
                <w:szCs w:val="20"/>
                <w:color w:val="auto"/>
              </w:rPr>
            </w:pPr>
            <w:r>
              <w:rPr>
                <w:rFonts w:ascii="Times New Roman" w:cs="Times New Roman" w:eastAsia="Times New Roman" w:hAnsi="Times New Roman"/>
                <w:sz w:val="17"/>
                <w:szCs w:val="17"/>
                <w:color w:val="0000FF"/>
              </w:rPr>
              <w:t>492</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6"/>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80" w:type="dxa"/>
            <w:vAlign w:val="bottom"/>
            <w:gridSpan w:val="11"/>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492</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vMerge w:val="restart"/>
          </w:tcPr>
          <w:p>
            <w:pPr>
              <w:ind w:left="260"/>
              <w:spacing w:after="0" w:line="143" w:lineRule="exact"/>
              <w:rPr>
                <w:sz w:val="20"/>
                <w:szCs w:val="20"/>
                <w:color w:val="auto"/>
              </w:rPr>
            </w:pPr>
            <w:r>
              <w:rPr>
                <w:rFonts w:ascii="Times New Roman" w:cs="Times New Roman" w:eastAsia="Times New Roman" w:hAnsi="Times New Roman"/>
                <w:sz w:val="13"/>
                <w:szCs w:val="13"/>
                <w:color w:val="0000FF"/>
              </w:rPr>
              <w:t>06/05/2024</w:t>
            </w:r>
          </w:p>
        </w:tc>
        <w:tc>
          <w:tcPr>
            <w:tcW w:w="1100" w:type="dxa"/>
            <w:vAlign w:val="bottom"/>
          </w:tcPr>
          <w:p>
            <w:pPr>
              <w:spacing w:after="0"/>
              <w:rPr>
                <w:sz w:val="6"/>
                <w:szCs w:val="6"/>
                <w:color w:val="auto"/>
              </w:rPr>
            </w:pPr>
          </w:p>
        </w:tc>
        <w:tc>
          <w:tcPr>
            <w:tcW w:w="620" w:type="dxa"/>
            <w:vAlign w:val="bottom"/>
            <w:vMerge w:val="restart"/>
          </w:tcPr>
          <w:p>
            <w:pPr>
              <w:ind w:left="14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6"/>
                <w:szCs w:val="6"/>
                <w:color w:val="auto"/>
              </w:rPr>
            </w:pPr>
          </w:p>
        </w:tc>
        <w:tc>
          <w:tcPr>
            <w:tcW w:w="780" w:type="dxa"/>
            <w:vAlign w:val="bottom"/>
            <w:vMerge w:val="restart"/>
          </w:tcPr>
          <w:p>
            <w:pPr>
              <w:ind w:left="440"/>
              <w:spacing w:after="0" w:line="143" w:lineRule="exact"/>
              <w:rPr>
                <w:sz w:val="20"/>
                <w:szCs w:val="20"/>
                <w:color w:val="auto"/>
              </w:rPr>
            </w:pPr>
            <w:r>
              <w:rPr>
                <w:rFonts w:ascii="Times New Roman" w:cs="Times New Roman" w:eastAsia="Times New Roman" w:hAnsi="Times New Roman"/>
                <w:sz w:val="13"/>
                <w:szCs w:val="13"/>
                <w:color w:val="0000FF"/>
              </w:rPr>
              <w:t>492</w:t>
            </w: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200" w:type="dxa"/>
            <w:vAlign w:val="bottom"/>
          </w:tcPr>
          <w:p>
            <w:pPr>
              <w:spacing w:after="0"/>
              <w:rPr>
                <w:sz w:val="6"/>
                <w:szCs w:val="6"/>
                <w:color w:val="auto"/>
              </w:rPr>
            </w:pP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restart"/>
          </w:tcPr>
          <w:p>
            <w:pPr>
              <w:ind w:left="240"/>
              <w:spacing w:after="0" w:line="14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6"/>
                <w:szCs w:val="6"/>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vMerge w:val="restart"/>
          </w:tcPr>
          <w:p>
            <w:pPr>
              <w:ind w:left="60"/>
              <w:spacing w:after="0" w:line="235"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(2)</w:t>
            </w: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vMerge w:val="continue"/>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-2130425</wp:posOffset>
            </wp:positionV>
            <wp:extent cx="29210" cy="21355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3550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 as amended (the "Plan").</w:t>
      </w:r>
    </w:p>
    <w:p>
      <w:pPr>
        <w:spacing w:after="0" w:line="45" w:lineRule="exact"/>
        <w:rPr>
          <w:rFonts w:ascii="Times New Roman" w:cs="Times New Roman" w:eastAsia="Times New Roman" w:hAnsi="Times New Roman"/>
          <w:sz w:val="13"/>
          <w:szCs w:val="13"/>
          <w:color w:val="008000"/>
        </w:rPr>
      </w:pPr>
    </w:p>
    <w:p>
      <w:pPr>
        <w:ind w:left="40" w:right="160" w:firstLine="3"/>
        <w:spacing w:after="0" w:line="245"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26, 2024, the Reporting Person was granted 492 time-based restricted stock units that vest 100%, subject to the Reporting Person's continued service with the Issuer, on the earliest of (i) the first anniversary of the date of grant, or, if earlier, the date which is the business day immediately preceding the date of the next Annual Meeting of Stockholders, (ii) the Reporting Person's termination due to death or Disability (as defined in the Plan), or (iii) a Change in Control (as defined in the Plan).</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7"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Gary Holland, Attorney-in-</w:t>
            </w:r>
          </w:p>
        </w:tc>
        <w:tc>
          <w:tcPr>
            <w:tcW w:w="60" w:type="dxa"/>
            <w:vAlign w:val="bottom"/>
          </w:tcPr>
          <w:p>
            <w:pPr>
              <w:spacing w:after="0"/>
              <w:rPr>
                <w:sz w:val="18"/>
                <w:szCs w:val="18"/>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8"/>
              </w:rPr>
              <w:t>06/05/2024</w:t>
            </w:r>
          </w:p>
        </w:tc>
        <w:tc>
          <w:tcPr>
            <w:tcW w:w="0" w:type="dxa"/>
            <w:vAlign w:val="bottom"/>
          </w:tcPr>
          <w:p>
            <w:pPr>
              <w:spacing w:after="0"/>
              <w:rPr>
                <w:sz w:val="1"/>
                <w:szCs w:val="1"/>
                <w:color w:val="auto"/>
              </w:rPr>
            </w:pPr>
          </w:p>
        </w:tc>
      </w:tr>
      <w:tr>
        <w:trPr>
          <w:trHeight w:val="84"/>
        </w:trPr>
        <w:tc>
          <w:tcPr>
            <w:tcW w:w="2120" w:type="dxa"/>
            <w:vAlign w:val="bottom"/>
            <w:gridSpan w:val="3"/>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2013246"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2024-06-05T15:52:36Z</dcterms:created>
  <dcterms:modified xsi:type="dcterms:W3CDTF">2024-06-05T15:52:36Z</dcterms:modified>
</cp:coreProperties>
</file>