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Casares Rene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90,559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287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90,272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3,906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5,100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4,776 RSUs we redeemed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324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2023-03-03T17:57:10Z</dcterms:created>
  <dcterms:modified xsi:type="dcterms:W3CDTF">2023-03-03T17:57:10Z</dcterms:modified>
</cp:coreProperties>
</file>