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HICKS KEN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422,388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gift of common stock to a charitable donor advised fund.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Gary Holland,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5746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2024-07-19T07:36:10Z</dcterms:created>
  <dcterms:modified xsi:type="dcterms:W3CDTF">2024-07-19T07:36:10Z</dcterms:modified>
</cp:coreProperties>
</file>