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Nealon Thomas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06/01/2022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06/01/2022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3,727</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Arial" w:cs="Arial" w:eastAsia="Arial" w:hAnsi="Arial"/>
                <w:sz w:val="17"/>
                <w:szCs w:val="17"/>
                <w:color w:val="0000FF"/>
              </w:rPr>
              <w:t>5,067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9"/>
              <w:spacing w:after="0"/>
              <w:rPr>
                <w:sz w:val="20"/>
                <w:szCs w:val="20"/>
                <w:color w:val="auto"/>
              </w:rPr>
            </w:pPr>
            <w:r>
              <w:rPr>
                <w:rFonts w:ascii="Arial" w:cs="Arial" w:eastAsia="Arial" w:hAnsi="Arial"/>
                <w:sz w:val="17"/>
                <w:szCs w:val="17"/>
                <w:color w:val="0000FF"/>
                <w:w w:val="93"/>
              </w:rPr>
              <w:t>3,727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40"/>
              <w:spacing w:after="0" w:line="139" w:lineRule="exact"/>
              <w:rPr>
                <w:sz w:val="20"/>
                <w:szCs w:val="20"/>
                <w:color w:val="auto"/>
              </w:rPr>
            </w:pPr>
            <w:r>
              <w:rPr>
                <w:rFonts w:ascii="Arial" w:cs="Arial" w:eastAsia="Arial" w:hAnsi="Arial"/>
                <w:sz w:val="13"/>
                <w:szCs w:val="13"/>
                <w:color w:val="0000FF"/>
              </w:rPr>
              <w:t>06/01/2022</w:t>
            </w:r>
          </w:p>
        </w:tc>
        <w:tc>
          <w:tcPr>
            <w:tcW w:w="1100" w:type="dxa"/>
            <w:vAlign w:val="bottom"/>
          </w:tcPr>
          <w:p>
            <w:pPr>
              <w:spacing w:after="0"/>
              <w:rPr>
                <w:sz w:val="6"/>
                <w:szCs w:val="6"/>
                <w:color w:val="auto"/>
              </w:rPr>
            </w:pPr>
          </w:p>
        </w:tc>
        <w:tc>
          <w:tcPr>
            <w:tcW w:w="72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39" w:lineRule="exact"/>
              <w:rPr>
                <w:sz w:val="20"/>
                <w:szCs w:val="20"/>
                <w:color w:val="auto"/>
              </w:rPr>
            </w:pPr>
            <w:r>
              <w:rPr>
                <w:rFonts w:ascii="Arial" w:cs="Arial" w:eastAsia="Arial" w:hAnsi="Arial"/>
                <w:sz w:val="13"/>
                <w:szCs w:val="13"/>
                <w:color w:val="0000FF"/>
              </w:rPr>
              <w:t>3,727</w:t>
            </w: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4, 2021, the Reporting Person was granted 3,727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Gary Holland, Attorney-in-Fact 06/01/2022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1884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pacing w:after="0" w:line="5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713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2022-06-01T16:10:56Z</dcterms:created>
  <dcterms:modified xsi:type="dcterms:W3CDTF">2022-06-01T16:10:56Z</dcterms:modified>
</cp:coreProperties>
</file>